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41" w:rsidRPr="00B02841" w:rsidRDefault="00B02841" w:rsidP="00B0284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B02841">
        <w:rPr>
          <w:rFonts w:ascii="Times New Roman" w:eastAsia="Times New Roman" w:hAnsi="Times New Roman" w:cs="Times New Roman"/>
          <w:b/>
          <w:bCs/>
          <w:kern w:val="36"/>
          <w:sz w:val="48"/>
          <w:szCs w:val="48"/>
          <w:lang w:eastAsia="nl-NL"/>
        </w:rPr>
        <w:t>Ouder worden en doorwerken: lust of last?</w:t>
      </w:r>
      <w:r w:rsidRPr="00B02841">
        <w:rPr>
          <w:rFonts w:ascii="Times New Roman" w:eastAsia="Times New Roman" w:hAnsi="Times New Roman" w:cs="Times New Roman"/>
          <w:b/>
          <w:bCs/>
          <w:i/>
          <w:iCs/>
          <w:kern w:val="36"/>
          <w:sz w:val="48"/>
          <w:szCs w:val="48"/>
          <w:lang w:eastAsia="nl-NL"/>
        </w:rPr>
        <w:t xml:space="preserve">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Datum:</w:t>
      </w:r>
      <w:r>
        <w:rPr>
          <w:rFonts w:ascii="Times New Roman" w:eastAsia="Times New Roman" w:hAnsi="Times New Roman" w:cs="Times New Roman"/>
          <w:b/>
          <w:bCs/>
          <w:sz w:val="24"/>
          <w:szCs w:val="24"/>
          <w:lang w:eastAsia="nl-NL"/>
        </w:rPr>
        <w:tab/>
      </w:r>
      <w:r w:rsidRPr="00B02841">
        <w:rPr>
          <w:rFonts w:ascii="Times New Roman" w:eastAsia="Times New Roman" w:hAnsi="Times New Roman" w:cs="Times New Roman"/>
          <w:sz w:val="24"/>
          <w:szCs w:val="24"/>
          <w:lang w:eastAsia="nl-NL"/>
        </w:rPr>
        <w:t xml:space="preserve">maandag 5 november 2018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Locatie:</w:t>
      </w:r>
      <w:r>
        <w:rPr>
          <w:rFonts w:ascii="Times New Roman" w:eastAsia="Times New Roman" w:hAnsi="Times New Roman" w:cs="Times New Roman"/>
          <w:b/>
          <w:bCs/>
          <w:sz w:val="24"/>
          <w:szCs w:val="24"/>
          <w:lang w:eastAsia="nl-NL"/>
        </w:rPr>
        <w:tab/>
      </w:r>
      <w:r w:rsidRPr="00B02841">
        <w:rPr>
          <w:rFonts w:ascii="Times New Roman" w:eastAsia="Times New Roman" w:hAnsi="Times New Roman" w:cs="Times New Roman"/>
          <w:sz w:val="24"/>
          <w:szCs w:val="24"/>
          <w:lang w:eastAsia="nl-NL"/>
        </w:rPr>
        <w:t>Conferentiehotel Drienerburght, Universiteit Twente, Enschede</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Tijd:</w:t>
      </w:r>
      <w:r>
        <w:rPr>
          <w:rFonts w:ascii="Times New Roman" w:eastAsia="Times New Roman" w:hAnsi="Times New Roman" w:cs="Times New Roman"/>
          <w:b/>
          <w:bCs/>
          <w:sz w:val="24"/>
          <w:szCs w:val="24"/>
          <w:lang w:eastAsia="nl-NL"/>
        </w:rPr>
        <w:tab/>
      </w:r>
      <w:r>
        <w:rPr>
          <w:rFonts w:ascii="Times New Roman" w:eastAsia="Times New Roman" w:hAnsi="Times New Roman" w:cs="Times New Roman"/>
          <w:b/>
          <w:bCs/>
          <w:sz w:val="24"/>
          <w:szCs w:val="24"/>
          <w:lang w:eastAsia="nl-NL"/>
        </w:rPr>
        <w:tab/>
      </w:r>
      <w:r w:rsidRPr="00B02841">
        <w:rPr>
          <w:rFonts w:ascii="Times New Roman" w:eastAsia="Times New Roman" w:hAnsi="Times New Roman" w:cs="Times New Roman"/>
          <w:sz w:val="24"/>
          <w:szCs w:val="24"/>
          <w:lang w:eastAsia="nl-NL"/>
        </w:rPr>
        <w:t>16.00 - 21.00 uur</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Kosten:</w:t>
      </w:r>
      <w:r>
        <w:rPr>
          <w:rFonts w:ascii="Times New Roman" w:eastAsia="Times New Roman" w:hAnsi="Times New Roman" w:cs="Times New Roman"/>
          <w:b/>
          <w:bCs/>
          <w:sz w:val="24"/>
          <w:szCs w:val="24"/>
          <w:lang w:eastAsia="nl-NL"/>
        </w:rPr>
        <w:tab/>
      </w:r>
      <w:r w:rsidRPr="00B02841">
        <w:rPr>
          <w:rFonts w:ascii="Times New Roman" w:eastAsia="Times New Roman" w:hAnsi="Times New Roman" w:cs="Times New Roman"/>
          <w:sz w:val="24"/>
          <w:szCs w:val="24"/>
          <w:lang w:eastAsia="nl-NL"/>
        </w:rPr>
        <w:t>€ 215,00</w:t>
      </w:r>
    </w:p>
    <w:p w:rsidR="00B02841" w:rsidRPr="00B02841" w:rsidRDefault="00B02841" w:rsidP="00B02841">
      <w:pPr>
        <w:spacing w:before="100" w:beforeAutospacing="1" w:after="100" w:afterAutospacing="1" w:line="240" w:lineRule="auto"/>
        <w:outlineLvl w:val="1"/>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36"/>
          <w:szCs w:val="36"/>
          <w:lang w:eastAsia="nl-NL"/>
        </w:rPr>
        <w:t>Inleiding</w:t>
      </w:r>
      <w:r w:rsidRPr="00B02841">
        <w:rPr>
          <w:rFonts w:ascii="Times New Roman" w:eastAsia="Times New Roman" w:hAnsi="Times New Roman" w:cs="Times New Roman"/>
          <w:b/>
          <w:bCs/>
          <w:sz w:val="36"/>
          <w:szCs w:val="36"/>
          <w:lang w:eastAsia="nl-NL"/>
        </w:rPr>
        <w:br/>
      </w:r>
      <w:r>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sz w:val="24"/>
          <w:szCs w:val="24"/>
          <w:lang w:eastAsia="nl-NL"/>
        </w:rPr>
        <w:t>De arbeidsparticipatie onder ouderen is sterk gestegen, vooral in de leeftijdsgroepen van 55 tot 60 jaar (van 56% in 2003 tot 72% in 2015) en van 60 tot 65 jaar (van 22% in 2003 tot 51% in 2015). Als gevolg hiervan is de gemiddelde pensioenleeftijd gestegen van 60,8 jaar in 2000 tot 64,4 jaar in 2015.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De discussie over verhogen van de pensioenleeftijd en langer doorwerken is nog steeds  in volle gang. De effecten op levensverwachting en op de gezondheid spelen daarbij een belangrijke rol. Denk aan het uitgelekte pensioenakkoord tussen werkgevers en werknemers, eind mei 2018, de voorstellen over de zware beroepen, et cetera.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Voor bedrijven en de werknemers heeft het langer doorwerken uiteraard de nodige consequenties.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Maar ook voor de bedrijfs- en verzekeringsartsen.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Daarbij spelen de volgende vragen een rol:</w:t>
      </w:r>
    </w:p>
    <w:p w:rsidR="00B02841" w:rsidRPr="00B02841" w:rsidRDefault="00B02841" w:rsidP="00B02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Wat is er bekend over de problemen bij oudere werknemers?</w:t>
      </w:r>
    </w:p>
    <w:p w:rsidR="00B02841" w:rsidRPr="00B02841" w:rsidRDefault="00B02841" w:rsidP="00B02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Multimorbiditeit / behoud van inzetbaarheid</w:t>
      </w:r>
    </w:p>
    <w:p w:rsidR="00B02841" w:rsidRPr="00B02841" w:rsidRDefault="00B02841" w:rsidP="00B02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Meer klachten / ziektes maar langer door moeten werken.</w:t>
      </w:r>
    </w:p>
    <w:p w:rsidR="00B02841" w:rsidRPr="00B02841" w:rsidRDefault="00B02841" w:rsidP="00B02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Wat kun je daar in de praktijk mee?</w:t>
      </w:r>
    </w:p>
    <w:p w:rsidR="00B02841" w:rsidRPr="00B02841" w:rsidRDefault="00B02841" w:rsidP="00B02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Welke rol heeft gespecialiseerde </w:t>
      </w:r>
      <w:proofErr w:type="spellStart"/>
      <w:r w:rsidRPr="00B02841">
        <w:rPr>
          <w:rFonts w:ascii="Times New Roman" w:eastAsia="Times New Roman" w:hAnsi="Times New Roman" w:cs="Times New Roman"/>
          <w:sz w:val="24"/>
          <w:szCs w:val="24"/>
          <w:lang w:eastAsia="nl-NL"/>
        </w:rPr>
        <w:t>arbeidsgerelateerde</w:t>
      </w:r>
      <w:proofErr w:type="spellEnd"/>
      <w:r w:rsidRPr="00B02841">
        <w:rPr>
          <w:rFonts w:ascii="Times New Roman" w:eastAsia="Times New Roman" w:hAnsi="Times New Roman" w:cs="Times New Roman"/>
          <w:sz w:val="24"/>
          <w:szCs w:val="24"/>
          <w:lang w:eastAsia="nl-NL"/>
        </w:rPr>
        <w:t xml:space="preserve"> zorg?</w:t>
      </w:r>
    </w:p>
    <w:p w:rsidR="00B02841" w:rsidRPr="00B02841" w:rsidRDefault="00B02841" w:rsidP="00B02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Preventie door het verbeteren van duurzame inzetbaarheid. Hoe?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 xml:space="preserve">4. LEERDOELEN </w:t>
      </w:r>
      <w:r w:rsidRPr="00B02841">
        <w:rPr>
          <w:rFonts w:ascii="Times New Roman" w:eastAsia="Times New Roman" w:hAnsi="Times New Roman" w:cs="Times New Roman"/>
          <w:sz w:val="24"/>
          <w:szCs w:val="24"/>
          <w:lang w:eastAsia="nl-NL"/>
        </w:rPr>
        <w:t>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De bedrijfs- en verzekeringsarts die de nascholing: </w:t>
      </w:r>
      <w:r w:rsidRPr="00B02841">
        <w:rPr>
          <w:rFonts w:ascii="Times New Roman" w:eastAsia="Times New Roman" w:hAnsi="Times New Roman" w:cs="Times New Roman"/>
          <w:i/>
          <w:iCs/>
          <w:sz w:val="24"/>
          <w:szCs w:val="24"/>
          <w:lang w:eastAsia="nl-NL"/>
        </w:rPr>
        <w:t xml:space="preserve">Ouder worden en doorwerken: lust of last? </w:t>
      </w:r>
      <w:r w:rsidRPr="00B02841">
        <w:rPr>
          <w:rFonts w:ascii="Times New Roman" w:eastAsia="Times New Roman" w:hAnsi="Times New Roman" w:cs="Times New Roman"/>
          <w:sz w:val="24"/>
          <w:szCs w:val="24"/>
          <w:lang w:eastAsia="nl-NL"/>
        </w:rPr>
        <w:t>voor bedrijfs- en verzekeringsartsen heeft gevolgd: </w:t>
      </w:r>
    </w:p>
    <w:p w:rsidR="00B02841" w:rsidRPr="00B02841" w:rsidRDefault="00B02841" w:rsidP="00B02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heeft kennis over de cijfers wat betreft de vergrijzing en het aantal 55+ werknemers.</w:t>
      </w:r>
    </w:p>
    <w:p w:rsidR="00B02841" w:rsidRPr="00B02841" w:rsidRDefault="00B02841" w:rsidP="00B02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heeft inzicht in de samenhang tussen de prevalentie van chronische ziekten en veroudering.</w:t>
      </w:r>
    </w:p>
    <w:p w:rsidR="00B02841" w:rsidRPr="00B02841" w:rsidRDefault="00B02841" w:rsidP="00B02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heeft kennis over de fysiologie van veroudering, zowel fysiek als psychisch.</w:t>
      </w:r>
    </w:p>
    <w:p w:rsidR="00B02841" w:rsidRPr="00B02841" w:rsidRDefault="00B02841" w:rsidP="00B02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kan minstens drie interventies noemen die bijdragen aan duurzame inzetbaarheid van oudere werknemers.</w:t>
      </w:r>
    </w:p>
    <w:p w:rsidR="00B02841" w:rsidRPr="00B02841" w:rsidRDefault="00B02841" w:rsidP="00B02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heeft inzicht in de interventies die de bedrijfs- of verzekeringsarts kan hanteren bij de beoordeling en begeleiding van oudere werknemers</w:t>
      </w:r>
    </w:p>
    <w:p w:rsidR="00B02841" w:rsidRPr="00B02841" w:rsidRDefault="00B02841" w:rsidP="00B0284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02841">
        <w:rPr>
          <w:rFonts w:ascii="Times New Roman" w:eastAsia="Times New Roman" w:hAnsi="Times New Roman" w:cs="Times New Roman"/>
          <w:b/>
          <w:bCs/>
          <w:sz w:val="36"/>
          <w:szCs w:val="36"/>
          <w:lang w:eastAsia="nl-NL"/>
        </w:rPr>
        <w:lastRenderedPageBreak/>
        <w:t>Programma</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16:00 uur</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 xml:space="preserve">Ontvangst met koffie en thee </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16:30 uur </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 xml:space="preserve">Opening </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Piet Kroon</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16:35 uur</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De oudere werknemer: stand van zaken, cijfers</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Dr. Cecile Boot</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17:15</w:t>
      </w:r>
      <w:r>
        <w:rPr>
          <w:rFonts w:ascii="Times New Roman" w:eastAsia="Times New Roman" w:hAnsi="Times New Roman" w:cs="Times New Roman"/>
          <w:sz w:val="24"/>
          <w:szCs w:val="24"/>
          <w:lang w:eastAsia="nl-NL"/>
        </w:rPr>
        <w:t xml:space="preserve"> </w:t>
      </w:r>
      <w:r w:rsidRPr="00B02841">
        <w:rPr>
          <w:rFonts w:ascii="Times New Roman" w:eastAsia="Times New Roman" w:hAnsi="Times New Roman" w:cs="Times New Roman"/>
          <w:sz w:val="24"/>
          <w:szCs w:val="24"/>
          <w:lang w:eastAsia="nl-NL"/>
        </w:rPr>
        <w:t>uur</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De gezondheid van de oudere werknemer</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 xml:space="preserve">Prof. dr. </w:t>
      </w:r>
      <w:proofErr w:type="spellStart"/>
      <w:r w:rsidRPr="00B02841">
        <w:rPr>
          <w:rFonts w:ascii="Times New Roman" w:eastAsia="Times New Roman" w:hAnsi="Times New Roman" w:cs="Times New Roman"/>
          <w:b/>
          <w:bCs/>
          <w:sz w:val="24"/>
          <w:szCs w:val="24"/>
          <w:lang w:eastAsia="nl-NL"/>
        </w:rPr>
        <w:t>Dorly</w:t>
      </w:r>
      <w:proofErr w:type="spellEnd"/>
      <w:r w:rsidRPr="00B02841">
        <w:rPr>
          <w:rFonts w:ascii="Times New Roman" w:eastAsia="Times New Roman" w:hAnsi="Times New Roman" w:cs="Times New Roman"/>
          <w:b/>
          <w:bCs/>
          <w:sz w:val="24"/>
          <w:szCs w:val="24"/>
          <w:lang w:eastAsia="nl-NL"/>
        </w:rPr>
        <w:t xml:space="preserve"> Deeg</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17:55 uur </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Effecten van langer doorwerken voor oudere werknemers</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Dr. Cecile Boot</w:t>
      </w:r>
      <w:r w:rsidRPr="00B02841">
        <w:rPr>
          <w:rFonts w:ascii="Times New Roman" w:eastAsia="Times New Roman" w:hAnsi="Times New Roman" w:cs="Times New Roman"/>
          <w:sz w:val="24"/>
          <w:szCs w:val="24"/>
          <w:lang w:eastAsia="nl-NL"/>
        </w:rPr>
        <w:t xml:space="preserve"> </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18:30 uur </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 xml:space="preserve">Pauze waarin een maaltijd wordt geserveerd </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19:00 uur</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Oudere werknemer: perspectief van de verzekeringsarts</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Prof. dr. Haye Wind</w:t>
      </w:r>
      <w:r w:rsidRPr="00B02841">
        <w:rPr>
          <w:rFonts w:ascii="Times New Roman" w:eastAsia="Times New Roman" w:hAnsi="Times New Roman" w:cs="Times New Roman"/>
          <w:sz w:val="24"/>
          <w:szCs w:val="24"/>
          <w:lang w:eastAsia="nl-NL"/>
        </w:rPr>
        <w:t xml:space="preserve">                       </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19:40 uur</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 xml:space="preserve">Oudere werknemer: perspectief van de bedrijfsarts </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Ernst Jurgens, bedrijfsarts</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20:30 uur </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Vragen en discussie</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Docenten</w:t>
      </w:r>
    </w:p>
    <w:p w:rsidR="00B02841" w:rsidRPr="00B02841" w:rsidRDefault="00B02841" w:rsidP="00B02841">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20:50 uur </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Evaluatie</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Piet Kroon</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sz w:val="24"/>
          <w:szCs w:val="24"/>
          <w:lang w:eastAsia="nl-NL"/>
        </w:rPr>
        <w:t xml:space="preserve">21:00 uur </w:t>
      </w:r>
      <w:r>
        <w:rPr>
          <w:rFonts w:ascii="Times New Roman" w:eastAsia="Times New Roman" w:hAnsi="Times New Roman" w:cs="Times New Roman"/>
          <w:sz w:val="24"/>
          <w:szCs w:val="24"/>
          <w:lang w:eastAsia="nl-NL"/>
        </w:rPr>
        <w:tab/>
      </w:r>
      <w:r w:rsidRPr="00B02841">
        <w:rPr>
          <w:rFonts w:ascii="Times New Roman" w:eastAsia="Times New Roman" w:hAnsi="Times New Roman" w:cs="Times New Roman"/>
          <w:sz w:val="24"/>
          <w:szCs w:val="24"/>
          <w:lang w:eastAsia="nl-NL"/>
        </w:rPr>
        <w:t>Afsluiting</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i/>
          <w:iCs/>
          <w:sz w:val="24"/>
          <w:szCs w:val="24"/>
          <w:lang w:eastAsia="nl-NL"/>
        </w:rPr>
        <w:t>Na afloop is er gelegenheid tot napraten met een drankje en een hapje.</w:t>
      </w:r>
    </w:p>
    <w:p w:rsidR="00B02841" w:rsidRPr="00B02841" w:rsidRDefault="00B02841" w:rsidP="00B0284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02841">
        <w:rPr>
          <w:rFonts w:ascii="Times New Roman" w:eastAsia="Times New Roman" w:hAnsi="Times New Roman" w:cs="Times New Roman"/>
          <w:b/>
          <w:bCs/>
          <w:sz w:val="36"/>
          <w:szCs w:val="36"/>
          <w:lang w:eastAsia="nl-NL"/>
        </w:rPr>
        <w:t>Inleiders</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 xml:space="preserve">Dr. Cecile Boot, </w:t>
      </w:r>
      <w:r w:rsidRPr="00B02841">
        <w:rPr>
          <w:rFonts w:ascii="Times New Roman" w:eastAsia="Times New Roman" w:hAnsi="Times New Roman" w:cs="Times New Roman"/>
          <w:sz w:val="24"/>
          <w:szCs w:val="24"/>
          <w:lang w:eastAsia="nl-NL"/>
        </w:rPr>
        <w:t>gezondheidswetenschapper EMGO, Amsterdam UMC</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 xml:space="preserve">Prof. dr. </w:t>
      </w:r>
      <w:proofErr w:type="spellStart"/>
      <w:r w:rsidRPr="00B02841">
        <w:rPr>
          <w:rFonts w:ascii="Times New Roman" w:eastAsia="Times New Roman" w:hAnsi="Times New Roman" w:cs="Times New Roman"/>
          <w:b/>
          <w:bCs/>
          <w:sz w:val="24"/>
          <w:szCs w:val="24"/>
          <w:lang w:eastAsia="nl-NL"/>
        </w:rPr>
        <w:t>Dorly</w:t>
      </w:r>
      <w:proofErr w:type="spellEnd"/>
      <w:r w:rsidRPr="00B02841">
        <w:rPr>
          <w:rFonts w:ascii="Times New Roman" w:eastAsia="Times New Roman" w:hAnsi="Times New Roman" w:cs="Times New Roman"/>
          <w:b/>
          <w:bCs/>
          <w:sz w:val="24"/>
          <w:szCs w:val="24"/>
          <w:lang w:eastAsia="nl-NL"/>
        </w:rPr>
        <w:t xml:space="preserve"> Deeg, </w:t>
      </w:r>
      <w:r w:rsidRPr="00B02841">
        <w:rPr>
          <w:rFonts w:ascii="Times New Roman" w:eastAsia="Times New Roman" w:hAnsi="Times New Roman" w:cs="Times New Roman"/>
          <w:sz w:val="24"/>
          <w:szCs w:val="24"/>
          <w:lang w:eastAsia="nl-NL"/>
        </w:rPr>
        <w:t>epidemioloog, hoogleraar in de epidemiologie van veroudering, EMGO, Amsterdam UMC</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 xml:space="preserve">Prof. dr. Haye Wind, </w:t>
      </w:r>
      <w:r w:rsidRPr="00B02841">
        <w:rPr>
          <w:rFonts w:ascii="Times New Roman" w:eastAsia="Times New Roman" w:hAnsi="Times New Roman" w:cs="Times New Roman"/>
          <w:sz w:val="24"/>
          <w:szCs w:val="24"/>
          <w:lang w:eastAsia="nl-NL"/>
        </w:rPr>
        <w:t>verzekeringsarts, emeritus hoogleraar Amsterdam UMC</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 xml:space="preserve">Ernst Jurgens, </w:t>
      </w:r>
      <w:r w:rsidRPr="00B02841">
        <w:rPr>
          <w:rFonts w:ascii="Times New Roman" w:eastAsia="Times New Roman" w:hAnsi="Times New Roman" w:cs="Times New Roman"/>
          <w:sz w:val="24"/>
          <w:szCs w:val="24"/>
          <w:lang w:eastAsia="nl-NL"/>
        </w:rPr>
        <w:t xml:space="preserve">bedrijfsarts HTC en klinisch Arbeidsgeneeskundige Diabetes IKA </w:t>
      </w:r>
      <w:proofErr w:type="spellStart"/>
      <w:r w:rsidRPr="00B02841">
        <w:rPr>
          <w:rFonts w:ascii="Times New Roman" w:eastAsia="Times New Roman" w:hAnsi="Times New Roman" w:cs="Times New Roman"/>
          <w:sz w:val="24"/>
          <w:szCs w:val="24"/>
          <w:lang w:eastAsia="nl-NL"/>
        </w:rPr>
        <w:t>Ned</w:t>
      </w:r>
      <w:proofErr w:type="spellEnd"/>
      <w:r w:rsidRPr="00B02841">
        <w:rPr>
          <w:rFonts w:ascii="Times New Roman" w:eastAsia="Times New Roman" w:hAnsi="Times New Roman" w:cs="Times New Roman"/>
          <w:sz w:val="24"/>
          <w:szCs w:val="24"/>
          <w:lang w:eastAsia="nl-NL"/>
        </w:rPr>
        <w:t> </w:t>
      </w:r>
    </w:p>
    <w:p w:rsidR="00B02841" w:rsidRDefault="00B02841" w:rsidP="00B0284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B02841" w:rsidRPr="00B02841" w:rsidRDefault="00B02841" w:rsidP="00B02841">
      <w:pPr>
        <w:spacing w:before="100" w:beforeAutospacing="1" w:after="100" w:afterAutospacing="1" w:line="240" w:lineRule="auto"/>
        <w:outlineLvl w:val="1"/>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36"/>
          <w:szCs w:val="36"/>
          <w:lang w:eastAsia="nl-NL"/>
        </w:rPr>
        <w:lastRenderedPageBreak/>
        <w:t>Algemene informatie</w:t>
      </w:r>
      <w:r w:rsidRPr="00B02841">
        <w:rPr>
          <w:rFonts w:ascii="Times New Roman" w:eastAsia="Times New Roman" w:hAnsi="Times New Roman" w:cs="Times New Roman"/>
          <w:b/>
          <w:bCs/>
          <w:sz w:val="36"/>
          <w:szCs w:val="36"/>
          <w:lang w:eastAsia="nl-NL"/>
        </w:rPr>
        <w:br/>
      </w:r>
      <w:r>
        <w:rPr>
          <w:rFonts w:ascii="Times New Roman" w:eastAsia="Times New Roman" w:hAnsi="Times New Roman" w:cs="Times New Roman"/>
          <w:b/>
          <w:bCs/>
          <w:sz w:val="24"/>
          <w:szCs w:val="24"/>
          <w:lang w:eastAsia="nl-NL"/>
        </w:rPr>
        <w:br/>
      </w:r>
      <w:bookmarkStart w:id="0" w:name="_GoBack"/>
      <w:bookmarkEnd w:id="0"/>
      <w:r w:rsidRPr="00B02841">
        <w:rPr>
          <w:rFonts w:ascii="Times New Roman" w:eastAsia="Times New Roman" w:hAnsi="Times New Roman" w:cs="Times New Roman"/>
          <w:b/>
          <w:bCs/>
          <w:sz w:val="24"/>
          <w:szCs w:val="24"/>
          <w:lang w:eastAsia="nl-NL"/>
        </w:rPr>
        <w:t xml:space="preserve">Locatie: </w:t>
      </w:r>
      <w:r w:rsidRPr="00B02841">
        <w:rPr>
          <w:rFonts w:ascii="Times New Roman" w:eastAsia="Times New Roman" w:hAnsi="Times New Roman" w:cs="Times New Roman"/>
          <w:sz w:val="24"/>
          <w:szCs w:val="24"/>
          <w:lang w:eastAsia="nl-NL"/>
        </w:rPr>
        <w:t>Enschede, Universiteit Twente</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Conferentiehotel Drienerburght (gebouw 44)</w:t>
      </w:r>
      <w:r w:rsidRPr="00B02841">
        <w:rPr>
          <w:rFonts w:ascii="Times New Roman" w:eastAsia="Times New Roman" w:hAnsi="Times New Roman" w:cs="Times New Roman"/>
          <w:sz w:val="24"/>
          <w:szCs w:val="24"/>
          <w:lang w:eastAsia="nl-NL"/>
        </w:rPr>
        <w:br/>
      </w:r>
      <w:proofErr w:type="spellStart"/>
      <w:r w:rsidRPr="00B02841">
        <w:rPr>
          <w:rFonts w:ascii="Times New Roman" w:eastAsia="Times New Roman" w:hAnsi="Times New Roman" w:cs="Times New Roman"/>
          <w:sz w:val="24"/>
          <w:szCs w:val="24"/>
          <w:lang w:eastAsia="nl-NL"/>
        </w:rPr>
        <w:t>Drienerlolaan</w:t>
      </w:r>
      <w:proofErr w:type="spellEnd"/>
      <w:r w:rsidRPr="00B02841">
        <w:rPr>
          <w:rFonts w:ascii="Times New Roman" w:eastAsia="Times New Roman" w:hAnsi="Times New Roman" w:cs="Times New Roman"/>
          <w:sz w:val="24"/>
          <w:szCs w:val="24"/>
          <w:lang w:eastAsia="nl-NL"/>
        </w:rPr>
        <w:t xml:space="preserve"> 5, 7522 NB ENSCHEDE</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Kosten:</w:t>
      </w:r>
      <w:r w:rsidRPr="00B02841">
        <w:rPr>
          <w:rFonts w:ascii="Times New Roman" w:eastAsia="Times New Roman" w:hAnsi="Times New Roman" w:cs="Times New Roman"/>
          <w:sz w:val="24"/>
          <w:szCs w:val="24"/>
          <w:lang w:eastAsia="nl-NL"/>
        </w:rPr>
        <w:br/>
        <w:t xml:space="preserve">€ 215,00  </w:t>
      </w:r>
      <w:r w:rsidRPr="00B02841">
        <w:rPr>
          <w:rFonts w:ascii="Times New Roman" w:eastAsia="Times New Roman" w:hAnsi="Times New Roman" w:cs="Times New Roman"/>
          <w:sz w:val="24"/>
          <w:szCs w:val="24"/>
          <w:lang w:eastAsia="nl-NL"/>
        </w:rPr>
        <w:br/>
        <w:t xml:space="preserve">Inbegrepen zijn de kosten voor de koffie/thee/maaltijd. Bij annulering tot 4 weken voor de cursus bent u € 45,00 administratiekosten verschuldigd, daarna bent u het volledige cursusgeld verschuldigd. Annulering geschiedt uitsluitend schriftelijk. Zie onze </w:t>
      </w:r>
      <w:hyperlink r:id="rId5" w:history="1">
        <w:r w:rsidRPr="00B02841">
          <w:rPr>
            <w:rFonts w:ascii="Times New Roman" w:eastAsia="Times New Roman" w:hAnsi="Times New Roman" w:cs="Times New Roman"/>
            <w:color w:val="0000FF"/>
            <w:sz w:val="24"/>
            <w:szCs w:val="24"/>
            <w:u w:val="single"/>
            <w:lang w:eastAsia="nl-NL"/>
          </w:rPr>
          <w:t>Algemene Voorwaarden</w:t>
        </w:r>
      </w:hyperlink>
      <w:r w:rsidRPr="00B02841">
        <w:rPr>
          <w:rFonts w:ascii="Times New Roman" w:eastAsia="Times New Roman" w:hAnsi="Times New Roman" w:cs="Times New Roman"/>
          <w:sz w:val="24"/>
          <w:szCs w:val="24"/>
          <w:lang w:eastAsia="nl-NL"/>
        </w:rPr>
        <w:t>.</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Syllabus:</w:t>
      </w:r>
      <w:r w:rsidRPr="00B02841">
        <w:rPr>
          <w:rFonts w:ascii="Times New Roman" w:eastAsia="Times New Roman" w:hAnsi="Times New Roman" w:cs="Times New Roman"/>
          <w:sz w:val="24"/>
          <w:szCs w:val="24"/>
          <w:lang w:eastAsia="nl-NL"/>
        </w:rPr>
        <w:br/>
        <w:t>De syllabus krijgt u ongeveer een week voor de cursus als een pdf per mail toegestuurd gelijk met de bevestiging van deelname en de factuur.</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Accreditatie:</w:t>
      </w:r>
      <w:r w:rsidRPr="00B02841">
        <w:rPr>
          <w:rFonts w:ascii="Times New Roman" w:eastAsia="Times New Roman" w:hAnsi="Times New Roman" w:cs="Times New Roman"/>
          <w:sz w:val="24"/>
          <w:szCs w:val="24"/>
          <w:lang w:eastAsia="nl-NL"/>
        </w:rPr>
        <w:br/>
        <w:t>Wordt aangevraagd voor 4 uur bij het ABSG</w:t>
      </w:r>
    </w:p>
    <w:p w:rsidR="00B02841" w:rsidRPr="00B02841" w:rsidRDefault="00B02841" w:rsidP="00B02841">
      <w:pPr>
        <w:spacing w:before="100" w:beforeAutospacing="1" w:after="100" w:afterAutospacing="1" w:line="240" w:lineRule="auto"/>
        <w:rPr>
          <w:rFonts w:ascii="Times New Roman" w:eastAsia="Times New Roman" w:hAnsi="Times New Roman" w:cs="Times New Roman"/>
          <w:sz w:val="24"/>
          <w:szCs w:val="24"/>
          <w:lang w:eastAsia="nl-NL"/>
        </w:rPr>
      </w:pPr>
      <w:r w:rsidRPr="00B02841">
        <w:rPr>
          <w:rFonts w:ascii="Times New Roman" w:eastAsia="Times New Roman" w:hAnsi="Times New Roman" w:cs="Times New Roman"/>
          <w:b/>
          <w:bCs/>
          <w:sz w:val="24"/>
          <w:szCs w:val="24"/>
          <w:lang w:eastAsia="nl-NL"/>
        </w:rPr>
        <w:t>Aanmelden:</w:t>
      </w:r>
      <w:r w:rsidRPr="00B02841">
        <w:rPr>
          <w:rFonts w:ascii="Times New Roman" w:eastAsia="Times New Roman" w:hAnsi="Times New Roman" w:cs="Times New Roman"/>
          <w:sz w:val="24"/>
          <w:szCs w:val="24"/>
          <w:lang w:eastAsia="nl-NL"/>
        </w:rPr>
        <w:br/>
        <w:t xml:space="preserve">Via de knop </w:t>
      </w:r>
      <w:r w:rsidRPr="00B02841">
        <w:rPr>
          <w:rFonts w:ascii="Times New Roman" w:eastAsia="Times New Roman" w:hAnsi="Times New Roman" w:cs="Times New Roman"/>
          <w:b/>
          <w:bCs/>
          <w:sz w:val="24"/>
          <w:szCs w:val="24"/>
          <w:lang w:eastAsia="nl-NL"/>
        </w:rPr>
        <w:t>aanmelden.</w:t>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sz w:val="24"/>
          <w:szCs w:val="24"/>
          <w:lang w:eastAsia="nl-NL"/>
        </w:rPr>
        <w:br/>
      </w:r>
      <w:r w:rsidRPr="00B02841">
        <w:rPr>
          <w:rFonts w:ascii="Times New Roman" w:eastAsia="Times New Roman" w:hAnsi="Times New Roman" w:cs="Times New Roman"/>
          <w:b/>
          <w:bCs/>
          <w:sz w:val="24"/>
          <w:szCs w:val="24"/>
          <w:lang w:eastAsia="nl-NL"/>
        </w:rPr>
        <w:t>Secretariaat:</w:t>
      </w:r>
      <w:r w:rsidRPr="00B02841">
        <w:rPr>
          <w:rFonts w:ascii="Times New Roman" w:eastAsia="Times New Roman" w:hAnsi="Times New Roman" w:cs="Times New Roman"/>
          <w:sz w:val="24"/>
          <w:szCs w:val="24"/>
          <w:lang w:eastAsia="nl-NL"/>
        </w:rPr>
        <w:br/>
        <w:t>Het secretariaat van de Dr. G.J. van Hoytema Stichting is gevestigd op het terrein van de Universiteit Twente in gebouw De Vrijhof, kamer 525.</w:t>
      </w:r>
      <w:r w:rsidRPr="00B02841">
        <w:rPr>
          <w:rFonts w:ascii="Times New Roman" w:eastAsia="Times New Roman" w:hAnsi="Times New Roman" w:cs="Times New Roman"/>
          <w:sz w:val="24"/>
          <w:szCs w:val="24"/>
          <w:lang w:eastAsia="nl-NL"/>
        </w:rPr>
        <w:br/>
        <w:t>Postbus 89, 7500 AB Enschede</w:t>
      </w:r>
      <w:r w:rsidRPr="00B02841">
        <w:rPr>
          <w:rFonts w:ascii="Times New Roman" w:eastAsia="Times New Roman" w:hAnsi="Times New Roman" w:cs="Times New Roman"/>
          <w:sz w:val="24"/>
          <w:szCs w:val="24"/>
          <w:lang w:eastAsia="nl-NL"/>
        </w:rPr>
        <w:br/>
        <w:t>Tel: 053-4892409</w:t>
      </w:r>
      <w:r w:rsidRPr="00B02841">
        <w:rPr>
          <w:rFonts w:ascii="Times New Roman" w:eastAsia="Times New Roman" w:hAnsi="Times New Roman" w:cs="Times New Roman"/>
          <w:sz w:val="24"/>
          <w:szCs w:val="24"/>
          <w:lang w:eastAsia="nl-NL"/>
        </w:rPr>
        <w:br/>
        <w:t xml:space="preserve">E-mail: </w:t>
      </w:r>
      <w:hyperlink r:id="rId6" w:history="1">
        <w:r w:rsidRPr="00B02841">
          <w:rPr>
            <w:rFonts w:ascii="Times New Roman" w:eastAsia="Times New Roman" w:hAnsi="Times New Roman" w:cs="Times New Roman"/>
            <w:color w:val="0000FF"/>
            <w:sz w:val="24"/>
            <w:szCs w:val="24"/>
            <w:u w:val="single"/>
            <w:lang w:eastAsia="nl-NL"/>
          </w:rPr>
          <w:t>hoytema@misc.utwente.nl</w:t>
        </w:r>
      </w:hyperlink>
    </w:p>
    <w:p w:rsidR="0015211F" w:rsidRDefault="00B02841"/>
    <w:sectPr w:rsidR="0015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6166B"/>
    <w:multiLevelType w:val="multilevel"/>
    <w:tmpl w:val="6E8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45AB5"/>
    <w:multiLevelType w:val="multilevel"/>
    <w:tmpl w:val="49E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41"/>
    <w:rsid w:val="002F2BAB"/>
    <w:rsid w:val="00380E0C"/>
    <w:rsid w:val="00B02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17D2"/>
  <w15:chartTrackingRefBased/>
  <w15:docId w15:val="{0BB9AE07-B79B-477C-A952-15D49A19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02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0284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84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02841"/>
    <w:rPr>
      <w:rFonts w:ascii="Times New Roman" w:eastAsia="Times New Roman" w:hAnsi="Times New Roman" w:cs="Times New Roman"/>
      <w:b/>
      <w:bCs/>
      <w:sz w:val="36"/>
      <w:szCs w:val="36"/>
      <w:lang w:eastAsia="nl-NL"/>
    </w:rPr>
  </w:style>
  <w:style w:type="paragraph" w:customStyle="1" w:styleId="normal">
    <w:name w:val="normal"/>
    <w:basedOn w:val="Standaard"/>
    <w:rsid w:val="00B028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02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1442">
      <w:bodyDiv w:val="1"/>
      <w:marLeft w:val="0"/>
      <w:marRight w:val="0"/>
      <w:marTop w:val="0"/>
      <w:marBottom w:val="0"/>
      <w:divBdr>
        <w:top w:val="none" w:sz="0" w:space="0" w:color="auto"/>
        <w:left w:val="none" w:sz="0" w:space="0" w:color="auto"/>
        <w:bottom w:val="none" w:sz="0" w:space="0" w:color="auto"/>
        <w:right w:val="none" w:sz="0" w:space="0" w:color="auto"/>
      </w:divBdr>
      <w:divsChild>
        <w:div w:id="1355377646">
          <w:marLeft w:val="0"/>
          <w:marRight w:val="0"/>
          <w:marTop w:val="0"/>
          <w:marBottom w:val="0"/>
          <w:divBdr>
            <w:top w:val="none" w:sz="0" w:space="0" w:color="auto"/>
            <w:left w:val="none" w:sz="0" w:space="0" w:color="auto"/>
            <w:bottom w:val="none" w:sz="0" w:space="0" w:color="auto"/>
            <w:right w:val="none" w:sz="0" w:space="0" w:color="auto"/>
          </w:divBdr>
          <w:divsChild>
            <w:div w:id="615330501">
              <w:marLeft w:val="0"/>
              <w:marRight w:val="0"/>
              <w:marTop w:val="0"/>
              <w:marBottom w:val="0"/>
              <w:divBdr>
                <w:top w:val="none" w:sz="0" w:space="0" w:color="auto"/>
                <w:left w:val="none" w:sz="0" w:space="0" w:color="auto"/>
                <w:bottom w:val="none" w:sz="0" w:space="0" w:color="auto"/>
                <w:right w:val="none" w:sz="0" w:space="0" w:color="auto"/>
              </w:divBdr>
            </w:div>
          </w:divsChild>
        </w:div>
        <w:div w:id="999114484">
          <w:marLeft w:val="0"/>
          <w:marRight w:val="0"/>
          <w:marTop w:val="0"/>
          <w:marBottom w:val="0"/>
          <w:divBdr>
            <w:top w:val="none" w:sz="0" w:space="0" w:color="auto"/>
            <w:left w:val="none" w:sz="0" w:space="0" w:color="auto"/>
            <w:bottom w:val="none" w:sz="0" w:space="0" w:color="auto"/>
            <w:right w:val="none" w:sz="0" w:space="0" w:color="auto"/>
          </w:divBdr>
          <w:divsChild>
            <w:div w:id="18875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ytema@misc.utwente.nl" TargetMode="External"/><Relationship Id="rId5" Type="http://schemas.openxmlformats.org/officeDocument/2006/relationships/hyperlink" Target="x-richdoclink-e:3lhnn3fB_SGg9BNQMrJiOVPM_gDnf2uugaQ0wMNStoMVPxJ3FD5w0dfoYaXwID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2018-09-06T10:05:00Z</dcterms:created>
  <dcterms:modified xsi:type="dcterms:W3CDTF">2018-09-06T10:08:00Z</dcterms:modified>
</cp:coreProperties>
</file>